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30C6" w14:textId="4F29D148" w:rsidR="001203D7" w:rsidRPr="00051860" w:rsidRDefault="001203D7">
      <w:pPr>
        <w:rPr>
          <w:rFonts w:ascii="Arial" w:hAnsi="Arial" w:cs="Arial"/>
          <w:b/>
          <w:bCs/>
          <w:sz w:val="24"/>
          <w:szCs w:val="24"/>
        </w:rPr>
      </w:pPr>
      <w:r w:rsidRPr="00051860">
        <w:rPr>
          <w:rFonts w:ascii="Arial" w:hAnsi="Arial" w:cs="Arial"/>
          <w:b/>
          <w:bCs/>
          <w:sz w:val="24"/>
          <w:szCs w:val="24"/>
        </w:rPr>
        <w:t>Are you ready for funding?</w:t>
      </w:r>
    </w:p>
    <w:p w14:paraId="124E8ADB" w14:textId="599CEBF2" w:rsidR="001203D7" w:rsidRPr="00051860" w:rsidRDefault="001203D7">
      <w:pPr>
        <w:rPr>
          <w:rFonts w:ascii="Arial" w:hAnsi="Arial" w:cs="Arial"/>
        </w:rPr>
      </w:pPr>
      <w:r w:rsidRPr="00051860">
        <w:rPr>
          <w:rFonts w:ascii="Arial" w:hAnsi="Arial" w:cs="Arial"/>
        </w:rPr>
        <w:t>If you’ve not applied to the council for grants before,</w:t>
      </w:r>
      <w:r w:rsidR="00147854" w:rsidRPr="00051860">
        <w:rPr>
          <w:rFonts w:ascii="Arial" w:hAnsi="Arial" w:cs="Arial"/>
        </w:rPr>
        <w:t xml:space="preserve"> we need to know a bit about how you run your organisation. To reassure us that you’re ready to manage this funding,</w:t>
      </w:r>
      <w:r w:rsidR="00E7187C" w:rsidRPr="00051860">
        <w:rPr>
          <w:rFonts w:ascii="Arial" w:hAnsi="Arial" w:cs="Arial"/>
        </w:rPr>
        <w:t xml:space="preserve"> there are a number of different documents you need to have in place</w:t>
      </w:r>
      <w:r w:rsidR="00147854" w:rsidRPr="00051860">
        <w:rPr>
          <w:rFonts w:ascii="Arial" w:hAnsi="Arial" w:cs="Arial"/>
        </w:rPr>
        <w:t xml:space="preserve"> </w:t>
      </w:r>
      <w:r w:rsidR="009F30F5" w:rsidRPr="00051860">
        <w:rPr>
          <w:rFonts w:ascii="Arial" w:hAnsi="Arial" w:cs="Arial"/>
        </w:rPr>
        <w:t xml:space="preserve">(see </w:t>
      </w:r>
      <w:r w:rsidR="00597022" w:rsidRPr="00051860">
        <w:rPr>
          <w:rFonts w:ascii="Arial" w:hAnsi="Arial" w:cs="Arial"/>
        </w:rPr>
        <w:t xml:space="preserve">eligibility criteria in the </w:t>
      </w:r>
      <w:hyperlink r:id="rId5" w:history="1">
        <w:r w:rsidR="00487390" w:rsidRPr="00051860">
          <w:rPr>
            <w:rStyle w:val="Hyperlink"/>
            <w:rFonts w:ascii="Arial" w:hAnsi="Arial" w:cs="Arial"/>
          </w:rPr>
          <w:t>Berinsfield Grant Scheme policy</w:t>
        </w:r>
      </w:hyperlink>
      <w:r w:rsidR="009F30F5" w:rsidRPr="00051860">
        <w:rPr>
          <w:rFonts w:ascii="Arial" w:hAnsi="Arial" w:cs="Arial"/>
        </w:rPr>
        <w:t>)</w:t>
      </w:r>
      <w:r w:rsidR="00463F79" w:rsidRPr="00051860">
        <w:rPr>
          <w:rFonts w:ascii="Arial" w:hAnsi="Arial" w:cs="Arial"/>
        </w:rPr>
        <w:t xml:space="preserve">. </w:t>
      </w:r>
      <w:r w:rsidRPr="00051860">
        <w:rPr>
          <w:rFonts w:ascii="Arial" w:hAnsi="Arial" w:cs="Arial"/>
        </w:rPr>
        <w:t>These include</w:t>
      </w:r>
      <w:r w:rsidR="00463F79" w:rsidRPr="00051860">
        <w:rPr>
          <w:rFonts w:ascii="Arial" w:hAnsi="Arial" w:cs="Arial"/>
        </w:rPr>
        <w:t xml:space="preserve">, </w:t>
      </w:r>
      <w:r w:rsidRPr="00051860">
        <w:rPr>
          <w:rFonts w:ascii="Arial" w:hAnsi="Arial" w:cs="Arial"/>
        </w:rPr>
        <w:t>but not limited to:</w:t>
      </w:r>
    </w:p>
    <w:p w14:paraId="783E778A" w14:textId="5A9D47EE" w:rsidR="001203D7" w:rsidRPr="00051860" w:rsidRDefault="001203D7" w:rsidP="00051860">
      <w:pPr>
        <w:pStyle w:val="ListParagraph"/>
        <w:numPr>
          <w:ilvl w:val="0"/>
          <w:numId w:val="2"/>
        </w:numPr>
        <w:rPr>
          <w:rFonts w:ascii="Arial" w:hAnsi="Arial" w:cs="Arial"/>
        </w:rPr>
      </w:pPr>
      <w:r w:rsidRPr="00051860">
        <w:rPr>
          <w:rFonts w:ascii="Arial" w:hAnsi="Arial" w:cs="Arial"/>
        </w:rPr>
        <w:t>Constitution</w:t>
      </w:r>
    </w:p>
    <w:p w14:paraId="4699810A" w14:textId="3853F291" w:rsidR="00487390" w:rsidRPr="00051860" w:rsidRDefault="00487390" w:rsidP="00051860">
      <w:pPr>
        <w:pStyle w:val="ListParagraph"/>
        <w:numPr>
          <w:ilvl w:val="0"/>
          <w:numId w:val="2"/>
        </w:numPr>
        <w:rPr>
          <w:rFonts w:ascii="Arial" w:hAnsi="Arial" w:cs="Arial"/>
        </w:rPr>
      </w:pPr>
      <w:r w:rsidRPr="00051860">
        <w:rPr>
          <w:rFonts w:ascii="Arial" w:hAnsi="Arial" w:cs="Arial"/>
        </w:rPr>
        <w:t>Bank account in the name of the organisation</w:t>
      </w:r>
    </w:p>
    <w:p w14:paraId="61FC403D" w14:textId="283E6888" w:rsidR="001203D7" w:rsidRPr="00051860" w:rsidRDefault="001203D7" w:rsidP="00051860">
      <w:pPr>
        <w:pStyle w:val="ListParagraph"/>
        <w:numPr>
          <w:ilvl w:val="0"/>
          <w:numId w:val="2"/>
        </w:numPr>
        <w:rPr>
          <w:rFonts w:ascii="Arial" w:hAnsi="Arial" w:cs="Arial"/>
        </w:rPr>
      </w:pPr>
      <w:r w:rsidRPr="00051860">
        <w:rPr>
          <w:rFonts w:ascii="Arial" w:hAnsi="Arial" w:cs="Arial"/>
        </w:rPr>
        <w:t>GDPR (data protection) Policy</w:t>
      </w:r>
    </w:p>
    <w:p w14:paraId="5911A417" w14:textId="3E85B7B2" w:rsidR="001203D7" w:rsidRPr="00051860" w:rsidRDefault="001203D7" w:rsidP="00051860">
      <w:pPr>
        <w:pStyle w:val="ListParagraph"/>
        <w:numPr>
          <w:ilvl w:val="0"/>
          <w:numId w:val="2"/>
        </w:numPr>
        <w:rPr>
          <w:rFonts w:ascii="Arial" w:hAnsi="Arial" w:cs="Arial"/>
        </w:rPr>
      </w:pPr>
      <w:r w:rsidRPr="00051860">
        <w:rPr>
          <w:rFonts w:ascii="Arial" w:hAnsi="Arial" w:cs="Arial"/>
        </w:rPr>
        <w:t>Equalities Policy</w:t>
      </w:r>
    </w:p>
    <w:p w14:paraId="28AE6659" w14:textId="0E179BD1" w:rsidR="001203D7" w:rsidRPr="00051860" w:rsidRDefault="001203D7" w:rsidP="00051860">
      <w:pPr>
        <w:pStyle w:val="ListParagraph"/>
        <w:numPr>
          <w:ilvl w:val="0"/>
          <w:numId w:val="2"/>
        </w:numPr>
        <w:rPr>
          <w:rFonts w:ascii="Arial" w:hAnsi="Arial" w:cs="Arial"/>
        </w:rPr>
      </w:pPr>
      <w:r w:rsidRPr="00051860">
        <w:rPr>
          <w:rFonts w:ascii="Arial" w:hAnsi="Arial" w:cs="Arial"/>
        </w:rPr>
        <w:t>Health and Safety Policy</w:t>
      </w:r>
    </w:p>
    <w:p w14:paraId="24B8FD14" w14:textId="5DEA2400" w:rsidR="001203D7" w:rsidRPr="00051860" w:rsidRDefault="001203D7" w:rsidP="00051860">
      <w:pPr>
        <w:pStyle w:val="ListParagraph"/>
        <w:numPr>
          <w:ilvl w:val="0"/>
          <w:numId w:val="2"/>
        </w:numPr>
        <w:rPr>
          <w:rFonts w:ascii="Arial" w:hAnsi="Arial" w:cs="Arial"/>
        </w:rPr>
      </w:pPr>
      <w:r w:rsidRPr="00051860">
        <w:rPr>
          <w:rFonts w:ascii="Arial" w:hAnsi="Arial" w:cs="Arial"/>
        </w:rPr>
        <w:t>Safeguarding Policy</w:t>
      </w:r>
    </w:p>
    <w:p w14:paraId="0BCB0685" w14:textId="77777777" w:rsidR="00377576" w:rsidRPr="00051860" w:rsidRDefault="00377576">
      <w:pPr>
        <w:rPr>
          <w:rFonts w:ascii="Arial" w:hAnsi="Arial" w:cs="Arial"/>
          <w:b/>
          <w:bCs/>
        </w:rPr>
      </w:pPr>
    </w:p>
    <w:p w14:paraId="5B1030B7" w14:textId="2A2FEE05" w:rsidR="001203D7" w:rsidRPr="00051860" w:rsidRDefault="00487390">
      <w:pPr>
        <w:rPr>
          <w:rFonts w:ascii="Arial" w:hAnsi="Arial" w:cs="Arial"/>
          <w:b/>
          <w:bCs/>
          <w:sz w:val="24"/>
          <w:szCs w:val="24"/>
        </w:rPr>
      </w:pPr>
      <w:r w:rsidRPr="00051860">
        <w:rPr>
          <w:rFonts w:ascii="Arial" w:hAnsi="Arial" w:cs="Arial"/>
          <w:b/>
          <w:bCs/>
          <w:sz w:val="24"/>
          <w:szCs w:val="24"/>
        </w:rPr>
        <w:t>Where can I get help with these?</w:t>
      </w:r>
    </w:p>
    <w:p w14:paraId="4682E588" w14:textId="77777777" w:rsidR="003761D6" w:rsidRPr="00051860" w:rsidRDefault="00487390">
      <w:pPr>
        <w:rPr>
          <w:rFonts w:ascii="Arial" w:hAnsi="Arial" w:cs="Arial"/>
        </w:rPr>
      </w:pPr>
      <w:r w:rsidRPr="00051860">
        <w:rPr>
          <w:rFonts w:ascii="Arial" w:hAnsi="Arial" w:cs="Arial"/>
        </w:rPr>
        <w:t>The Berinsfield Garden Village team is happy to help</w:t>
      </w:r>
      <w:r w:rsidR="00E7187C" w:rsidRPr="00051860">
        <w:rPr>
          <w:rFonts w:ascii="Arial" w:hAnsi="Arial" w:cs="Arial"/>
        </w:rPr>
        <w:t xml:space="preserve"> guide</w:t>
      </w:r>
      <w:r w:rsidRPr="00051860">
        <w:rPr>
          <w:rFonts w:ascii="Arial" w:hAnsi="Arial" w:cs="Arial"/>
        </w:rPr>
        <w:t xml:space="preserve"> you through the application</w:t>
      </w:r>
      <w:r w:rsidR="00377576" w:rsidRPr="00051860">
        <w:rPr>
          <w:rFonts w:ascii="Arial" w:hAnsi="Arial" w:cs="Arial"/>
        </w:rPr>
        <w:t xml:space="preserve"> and to have a chat with you about your eligibility for the scheme.  Contact us on </w:t>
      </w:r>
      <w:hyperlink r:id="rId6" w:history="1">
        <w:r w:rsidR="00377576" w:rsidRPr="00051860">
          <w:rPr>
            <w:rStyle w:val="Hyperlink"/>
            <w:rFonts w:ascii="Arial" w:hAnsi="Arial" w:cs="Arial"/>
          </w:rPr>
          <w:t>berinsfieldgv@southandvale.gov.uk</w:t>
        </w:r>
      </w:hyperlink>
      <w:r w:rsidR="003761D6" w:rsidRPr="00051860">
        <w:rPr>
          <w:rFonts w:ascii="Arial" w:hAnsi="Arial" w:cs="Arial"/>
        </w:rPr>
        <w:t xml:space="preserve">. </w:t>
      </w:r>
    </w:p>
    <w:p w14:paraId="771AEB3D" w14:textId="52A9752E" w:rsidR="00487390" w:rsidRPr="00051860" w:rsidRDefault="00377576">
      <w:pPr>
        <w:rPr>
          <w:rFonts w:ascii="Arial" w:hAnsi="Arial" w:cs="Arial"/>
        </w:rPr>
      </w:pPr>
      <w:r w:rsidRPr="00051860">
        <w:rPr>
          <w:rFonts w:ascii="Arial" w:hAnsi="Arial" w:cs="Arial"/>
        </w:rPr>
        <w:t>If you need</w:t>
      </w:r>
      <w:r w:rsidR="00487390" w:rsidRPr="00051860">
        <w:rPr>
          <w:rFonts w:ascii="Arial" w:hAnsi="Arial" w:cs="Arial"/>
        </w:rPr>
        <w:t xml:space="preserve">, support </w:t>
      </w:r>
      <w:r w:rsidRPr="00051860">
        <w:rPr>
          <w:rFonts w:ascii="Arial" w:hAnsi="Arial" w:cs="Arial"/>
        </w:rPr>
        <w:t xml:space="preserve">to </w:t>
      </w:r>
      <w:r w:rsidR="00487390" w:rsidRPr="00051860">
        <w:rPr>
          <w:rFonts w:ascii="Arial" w:hAnsi="Arial" w:cs="Arial"/>
        </w:rPr>
        <w:t>set</w:t>
      </w:r>
      <w:r w:rsidRPr="00051860">
        <w:rPr>
          <w:rFonts w:ascii="Arial" w:hAnsi="Arial" w:cs="Arial"/>
        </w:rPr>
        <w:t xml:space="preserve"> up</w:t>
      </w:r>
      <w:r w:rsidR="00487390" w:rsidRPr="00051860">
        <w:rPr>
          <w:rFonts w:ascii="Arial" w:hAnsi="Arial" w:cs="Arial"/>
        </w:rPr>
        <w:t xml:space="preserve"> your organisation</w:t>
      </w:r>
      <w:r w:rsidR="003761D6" w:rsidRPr="00051860">
        <w:rPr>
          <w:rFonts w:ascii="Arial" w:hAnsi="Arial" w:cs="Arial"/>
        </w:rPr>
        <w:t xml:space="preserve"> in a more </w:t>
      </w:r>
      <w:r w:rsidR="00487390" w:rsidRPr="00051860">
        <w:rPr>
          <w:rFonts w:ascii="Arial" w:hAnsi="Arial" w:cs="Arial"/>
        </w:rPr>
        <w:t xml:space="preserve">formal </w:t>
      </w:r>
      <w:r w:rsidR="003761D6" w:rsidRPr="00051860">
        <w:rPr>
          <w:rFonts w:ascii="Arial" w:hAnsi="Arial" w:cs="Arial"/>
        </w:rPr>
        <w:t>way</w:t>
      </w:r>
      <w:r w:rsidR="00487390" w:rsidRPr="00051860">
        <w:rPr>
          <w:rFonts w:ascii="Arial" w:hAnsi="Arial" w:cs="Arial"/>
        </w:rPr>
        <w:t xml:space="preserve"> with the right policies and procedures in place, there are plenty of resources available and services to help. </w:t>
      </w:r>
      <w:r w:rsidRPr="00051860">
        <w:rPr>
          <w:rFonts w:ascii="Arial" w:hAnsi="Arial" w:cs="Arial"/>
        </w:rPr>
        <w:t>Here are two organisations that may be able to help you:</w:t>
      </w:r>
    </w:p>
    <w:p w14:paraId="4E03B618" w14:textId="34820271" w:rsidR="00487390" w:rsidRPr="00051860" w:rsidRDefault="00051860">
      <w:pPr>
        <w:rPr>
          <w:rFonts w:ascii="Arial" w:hAnsi="Arial" w:cs="Arial"/>
          <w:b/>
          <w:bCs/>
        </w:rPr>
      </w:pPr>
      <w:hyperlink r:id="rId7" w:history="1">
        <w:r w:rsidR="00487390" w:rsidRPr="00051860">
          <w:rPr>
            <w:rStyle w:val="Hyperlink"/>
            <w:rFonts w:ascii="Arial" w:hAnsi="Arial" w:cs="Arial"/>
            <w:b/>
            <w:bCs/>
          </w:rPr>
          <w:t>OCVA (Oxfordshire Community and Voluntary Action)</w:t>
        </w:r>
      </w:hyperlink>
    </w:p>
    <w:p w14:paraId="30B14D8F" w14:textId="484B257E" w:rsidR="00487390" w:rsidRPr="00051860" w:rsidRDefault="005D16BE" w:rsidP="005D16BE">
      <w:pPr>
        <w:rPr>
          <w:rFonts w:ascii="Arial" w:hAnsi="Arial" w:cs="Arial"/>
        </w:rPr>
      </w:pPr>
      <w:r w:rsidRPr="00051860">
        <w:rPr>
          <w:rFonts w:ascii="Arial" w:hAnsi="Arial" w:cs="Arial"/>
        </w:rPr>
        <w:t xml:space="preserve">This organisation exists to help Oxfordshire’s voluntary and community sector by providing advice, </w:t>
      </w:r>
      <w:proofErr w:type="gramStart"/>
      <w:r w:rsidRPr="00051860">
        <w:rPr>
          <w:rFonts w:ascii="Arial" w:hAnsi="Arial" w:cs="Arial"/>
        </w:rPr>
        <w:t>information</w:t>
      </w:r>
      <w:proofErr w:type="gramEnd"/>
      <w:r w:rsidRPr="00051860">
        <w:rPr>
          <w:rFonts w:ascii="Arial" w:hAnsi="Arial" w:cs="Arial"/>
        </w:rPr>
        <w:t xml:space="preserve"> and training. They can help you find volunteers and make sure they’re supported, as well as offering advice on group development and governance. They can provide the appropriate templates and always offer a friendly ear if there’s anything else that could help in the running of your group. Contact Angela on </w:t>
      </w:r>
      <w:hyperlink r:id="rId8" w:history="1">
        <w:r w:rsidRPr="00051860">
          <w:rPr>
            <w:rStyle w:val="Hyperlink"/>
            <w:rFonts w:ascii="Arial" w:hAnsi="Arial" w:cs="Arial"/>
          </w:rPr>
          <w:t>communications@ocva.org.uk</w:t>
        </w:r>
      </w:hyperlink>
    </w:p>
    <w:p w14:paraId="6CE61247" w14:textId="269088DA" w:rsidR="001203D7" w:rsidRPr="00051860" w:rsidRDefault="00051860">
      <w:pPr>
        <w:rPr>
          <w:rStyle w:val="Hyperlink"/>
          <w:rFonts w:ascii="Arial" w:hAnsi="Arial" w:cs="Arial"/>
          <w:b/>
          <w:bCs/>
        </w:rPr>
      </w:pPr>
      <w:hyperlink r:id="rId9" w:history="1">
        <w:r w:rsidR="005D16BE" w:rsidRPr="00051860">
          <w:rPr>
            <w:rStyle w:val="Hyperlink"/>
            <w:rFonts w:ascii="Arial" w:hAnsi="Arial" w:cs="Arial"/>
            <w:b/>
            <w:bCs/>
          </w:rPr>
          <w:t>NCVO (National Council for Voluntary Organisations)</w:t>
        </w:r>
      </w:hyperlink>
    </w:p>
    <w:p w14:paraId="427D0F6C" w14:textId="7E96CD99" w:rsidR="005D16BE" w:rsidRPr="00051860" w:rsidRDefault="005D16BE">
      <w:pPr>
        <w:rPr>
          <w:rFonts w:ascii="Arial" w:hAnsi="Arial" w:cs="Arial"/>
        </w:rPr>
      </w:pPr>
      <w:r w:rsidRPr="00051860">
        <w:rPr>
          <w:rFonts w:ascii="Arial" w:hAnsi="Arial" w:cs="Arial"/>
        </w:rPr>
        <w:t xml:space="preserve">NCVO provide </w:t>
      </w:r>
      <w:proofErr w:type="gramStart"/>
      <w:r w:rsidRPr="00051860">
        <w:rPr>
          <w:rFonts w:ascii="Arial" w:hAnsi="Arial" w:cs="Arial"/>
        </w:rPr>
        <w:t>a number of</w:t>
      </w:r>
      <w:proofErr w:type="gramEnd"/>
      <w:r w:rsidRPr="00051860">
        <w:rPr>
          <w:rFonts w:ascii="Arial" w:hAnsi="Arial" w:cs="Arial"/>
        </w:rPr>
        <w:t xml:space="preserve"> model policies for its members. Membership is free for voluntary groups with an annual income of under £30,000. Their </w:t>
      </w:r>
      <w:hyperlink r:id="rId10" w:history="1">
        <w:r w:rsidRPr="00051860">
          <w:rPr>
            <w:rStyle w:val="Hyperlink"/>
            <w:rFonts w:ascii="Arial" w:hAnsi="Arial" w:cs="Arial"/>
          </w:rPr>
          <w:t>website</w:t>
        </w:r>
      </w:hyperlink>
      <w:r w:rsidRPr="00051860">
        <w:rPr>
          <w:rFonts w:ascii="Arial" w:hAnsi="Arial" w:cs="Arial"/>
        </w:rPr>
        <w:t xml:space="preserve"> </w:t>
      </w:r>
      <w:r w:rsidR="00B3479C" w:rsidRPr="00051860">
        <w:rPr>
          <w:rFonts w:ascii="Arial" w:hAnsi="Arial" w:cs="Arial"/>
        </w:rPr>
        <w:t>is a source of k</w:t>
      </w:r>
      <w:r w:rsidRPr="00051860">
        <w:rPr>
          <w:rFonts w:ascii="Arial" w:hAnsi="Arial" w:cs="Arial"/>
        </w:rPr>
        <w:t xml:space="preserve">nowledge and e-learning for charities, social </w:t>
      </w:r>
      <w:proofErr w:type="gramStart"/>
      <w:r w:rsidRPr="00051860">
        <w:rPr>
          <w:rFonts w:ascii="Arial" w:hAnsi="Arial" w:cs="Arial"/>
        </w:rPr>
        <w:t>enterprises</w:t>
      </w:r>
      <w:proofErr w:type="gramEnd"/>
      <w:r w:rsidRPr="00051860">
        <w:rPr>
          <w:rFonts w:ascii="Arial" w:hAnsi="Arial" w:cs="Arial"/>
        </w:rPr>
        <w:t xml:space="preserve"> and community groups</w:t>
      </w:r>
      <w:r w:rsidR="00B3479C" w:rsidRPr="00051860">
        <w:rPr>
          <w:rFonts w:ascii="Arial" w:hAnsi="Arial" w:cs="Arial"/>
        </w:rPr>
        <w:t>.</w:t>
      </w:r>
    </w:p>
    <w:p w14:paraId="72356CB6" w14:textId="77777777" w:rsidR="00B3479C" w:rsidRPr="00051860" w:rsidRDefault="00B3479C">
      <w:pPr>
        <w:rPr>
          <w:rFonts w:ascii="Arial" w:hAnsi="Arial" w:cs="Arial"/>
          <w:b/>
          <w:bCs/>
          <w:sz w:val="24"/>
          <w:szCs w:val="24"/>
        </w:rPr>
      </w:pPr>
    </w:p>
    <w:p w14:paraId="7A5A6EF3" w14:textId="07520FD1" w:rsidR="00B3479C" w:rsidRPr="00051860" w:rsidRDefault="00B3479C">
      <w:pPr>
        <w:rPr>
          <w:rFonts w:ascii="Arial" w:hAnsi="Arial" w:cs="Arial"/>
          <w:b/>
          <w:bCs/>
          <w:sz w:val="24"/>
          <w:szCs w:val="24"/>
        </w:rPr>
      </w:pPr>
      <w:r w:rsidRPr="00051860">
        <w:rPr>
          <w:rFonts w:ascii="Arial" w:hAnsi="Arial" w:cs="Arial"/>
          <w:b/>
          <w:bCs/>
          <w:sz w:val="24"/>
          <w:szCs w:val="24"/>
        </w:rPr>
        <w:t>Other useful websites:</w:t>
      </w:r>
    </w:p>
    <w:p w14:paraId="53BFA6C2" w14:textId="1D8919CA" w:rsidR="00B3479C" w:rsidRPr="00051860" w:rsidRDefault="00B3479C">
      <w:pPr>
        <w:rPr>
          <w:rFonts w:ascii="Arial" w:hAnsi="Arial" w:cs="Arial"/>
        </w:rPr>
      </w:pPr>
      <w:r w:rsidRPr="00051860">
        <w:rPr>
          <w:rFonts w:ascii="Arial" w:hAnsi="Arial" w:cs="Arial"/>
        </w:rPr>
        <w:t xml:space="preserve">Model governing documents and constitutions from the Charity Commission </w:t>
      </w:r>
      <w:r w:rsidR="00051860">
        <w:rPr>
          <w:rFonts w:ascii="Arial" w:hAnsi="Arial" w:cs="Arial"/>
        </w:rPr>
        <w:t>-</w:t>
      </w:r>
      <w:hyperlink r:id="rId11" w:history="1">
        <w:r w:rsidR="00051860" w:rsidRPr="00D6300D">
          <w:rPr>
            <w:rStyle w:val="Hyperlink"/>
            <w:rFonts w:ascii="Arial" w:hAnsi="Arial" w:cs="Arial"/>
          </w:rPr>
          <w:t>https://www.gov.uk/government/uploads/system/uploads/attachment_data/file/586358/GD4.pdf</w:t>
        </w:r>
      </w:hyperlink>
      <w:r w:rsidRPr="00051860">
        <w:rPr>
          <w:rFonts w:ascii="Arial" w:hAnsi="Arial" w:cs="Arial"/>
        </w:rPr>
        <w:t xml:space="preserve"> </w:t>
      </w:r>
    </w:p>
    <w:p w14:paraId="1E5F8803" w14:textId="6A09BEB6" w:rsidR="00B3479C" w:rsidRPr="00051860" w:rsidRDefault="00B3479C">
      <w:pPr>
        <w:rPr>
          <w:rFonts w:ascii="Arial" w:hAnsi="Arial" w:cs="Arial"/>
        </w:rPr>
      </w:pPr>
      <w:r w:rsidRPr="00051860">
        <w:rPr>
          <w:rFonts w:ascii="Arial" w:hAnsi="Arial" w:cs="Arial"/>
        </w:rPr>
        <w:t>Safeguarding advice</w:t>
      </w:r>
      <w:r w:rsidR="00051860">
        <w:rPr>
          <w:rFonts w:ascii="Arial" w:hAnsi="Arial" w:cs="Arial"/>
        </w:rPr>
        <w:t xml:space="preserve"> -</w:t>
      </w:r>
      <w:r w:rsidRPr="00051860">
        <w:rPr>
          <w:rFonts w:ascii="Arial" w:hAnsi="Arial" w:cs="Arial"/>
        </w:rPr>
        <w:t xml:space="preserve"> </w:t>
      </w:r>
      <w:hyperlink r:id="rId12" w:history="1">
        <w:r w:rsidRPr="00051860">
          <w:rPr>
            <w:rStyle w:val="Hyperlink"/>
            <w:rFonts w:ascii="Arial" w:hAnsi="Arial" w:cs="Arial"/>
          </w:rPr>
          <w:t>https://www.gov.uk/guidance/safeguarding-duties-for-charity-trustees</w:t>
        </w:r>
      </w:hyperlink>
      <w:r w:rsidRPr="00051860">
        <w:rPr>
          <w:rFonts w:ascii="Arial" w:hAnsi="Arial" w:cs="Arial"/>
        </w:rPr>
        <w:t xml:space="preserve"> </w:t>
      </w:r>
    </w:p>
    <w:p w14:paraId="093A1BDF" w14:textId="0D2B6061" w:rsidR="00B3479C" w:rsidRPr="00051860" w:rsidRDefault="00B3479C">
      <w:pPr>
        <w:rPr>
          <w:rFonts w:ascii="Arial" w:hAnsi="Arial" w:cs="Arial"/>
        </w:rPr>
      </w:pPr>
      <w:r w:rsidRPr="00051860">
        <w:rPr>
          <w:rFonts w:ascii="Arial" w:hAnsi="Arial" w:cs="Arial"/>
        </w:rPr>
        <w:t>GDPR guidance from the Information Commissioners Office (ICO)</w:t>
      </w:r>
      <w:r w:rsidR="00051860">
        <w:rPr>
          <w:rFonts w:ascii="Arial" w:hAnsi="Arial" w:cs="Arial"/>
        </w:rPr>
        <w:t xml:space="preserve"> -</w:t>
      </w:r>
      <w:r w:rsidRPr="00051860">
        <w:rPr>
          <w:rFonts w:ascii="Arial" w:hAnsi="Arial" w:cs="Arial"/>
        </w:rPr>
        <w:t xml:space="preserve"> </w:t>
      </w:r>
      <w:hyperlink r:id="rId13" w:history="1">
        <w:r w:rsidRPr="00051860">
          <w:rPr>
            <w:rStyle w:val="Hyperlink"/>
            <w:rFonts w:ascii="Arial" w:hAnsi="Arial" w:cs="Arial"/>
          </w:rPr>
          <w:t>https://ico.org.uk/for-organisations/</w:t>
        </w:r>
      </w:hyperlink>
      <w:r w:rsidRPr="00051860">
        <w:rPr>
          <w:rFonts w:ascii="Arial" w:hAnsi="Arial" w:cs="Arial"/>
        </w:rPr>
        <w:t xml:space="preserve"> </w:t>
      </w:r>
    </w:p>
    <w:p w14:paraId="4BFE96E5" w14:textId="44476E05" w:rsidR="00463F79" w:rsidRPr="00051860" w:rsidRDefault="00463F79">
      <w:pPr>
        <w:rPr>
          <w:rFonts w:ascii="Arial" w:hAnsi="Arial" w:cs="Arial"/>
        </w:rPr>
      </w:pPr>
      <w:r w:rsidRPr="00051860">
        <w:rPr>
          <w:rFonts w:ascii="Arial" w:hAnsi="Arial" w:cs="Arial"/>
        </w:rPr>
        <w:t xml:space="preserve">A simple guide for setting up a charity </w:t>
      </w:r>
      <w:r w:rsidR="00051860">
        <w:rPr>
          <w:rFonts w:ascii="Arial" w:hAnsi="Arial" w:cs="Arial"/>
        </w:rPr>
        <w:t xml:space="preserve">- </w:t>
      </w:r>
      <w:hyperlink r:id="rId14" w:history="1">
        <w:r w:rsidR="00051860" w:rsidRPr="00D6300D">
          <w:rPr>
            <w:rStyle w:val="Hyperlink"/>
            <w:rFonts w:ascii="Arial" w:hAnsi="Arial" w:cs="Arial"/>
          </w:rPr>
          <w:t>https://charitysetup.org.uk/</w:t>
        </w:r>
      </w:hyperlink>
      <w:r w:rsidRPr="00051860">
        <w:rPr>
          <w:rFonts w:ascii="Arial" w:hAnsi="Arial" w:cs="Arial"/>
        </w:rPr>
        <w:t xml:space="preserve"> </w:t>
      </w:r>
    </w:p>
    <w:sectPr w:rsidR="00463F79" w:rsidRPr="00051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E55CB"/>
    <w:multiLevelType w:val="hybridMultilevel"/>
    <w:tmpl w:val="048A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C1755"/>
    <w:multiLevelType w:val="hybridMultilevel"/>
    <w:tmpl w:val="8478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D7"/>
    <w:rsid w:val="00051860"/>
    <w:rsid w:val="001203D7"/>
    <w:rsid w:val="00147854"/>
    <w:rsid w:val="003761D6"/>
    <w:rsid w:val="00377576"/>
    <w:rsid w:val="00463F79"/>
    <w:rsid w:val="00487390"/>
    <w:rsid w:val="00597022"/>
    <w:rsid w:val="005D16BE"/>
    <w:rsid w:val="009F30F5"/>
    <w:rsid w:val="00B3479C"/>
    <w:rsid w:val="00E7187C"/>
    <w:rsid w:val="00EF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8C23"/>
  <w15:chartTrackingRefBased/>
  <w15:docId w15:val="{5D1201B2-13FD-4078-9EB4-613B04F1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390"/>
    <w:rPr>
      <w:color w:val="0563C1" w:themeColor="hyperlink"/>
      <w:u w:val="single"/>
    </w:rPr>
  </w:style>
  <w:style w:type="character" w:styleId="UnresolvedMention">
    <w:name w:val="Unresolved Mention"/>
    <w:basedOn w:val="DefaultParagraphFont"/>
    <w:uiPriority w:val="99"/>
    <w:semiHidden/>
    <w:unhideWhenUsed/>
    <w:rsid w:val="00487390"/>
    <w:rPr>
      <w:color w:val="605E5C"/>
      <w:shd w:val="clear" w:color="auto" w:fill="E1DFDD"/>
    </w:rPr>
  </w:style>
  <w:style w:type="character" w:styleId="FollowedHyperlink">
    <w:name w:val="FollowedHyperlink"/>
    <w:basedOn w:val="DefaultParagraphFont"/>
    <w:uiPriority w:val="99"/>
    <w:semiHidden/>
    <w:unhideWhenUsed/>
    <w:rsid w:val="00E7187C"/>
    <w:rPr>
      <w:color w:val="954F72" w:themeColor="followedHyperlink"/>
      <w:u w:val="single"/>
    </w:rPr>
  </w:style>
  <w:style w:type="character" w:styleId="CommentReference">
    <w:name w:val="annotation reference"/>
    <w:basedOn w:val="DefaultParagraphFont"/>
    <w:uiPriority w:val="99"/>
    <w:semiHidden/>
    <w:unhideWhenUsed/>
    <w:rsid w:val="00377576"/>
    <w:rPr>
      <w:sz w:val="16"/>
      <w:szCs w:val="16"/>
    </w:rPr>
  </w:style>
  <w:style w:type="paragraph" w:styleId="CommentText">
    <w:name w:val="annotation text"/>
    <w:basedOn w:val="Normal"/>
    <w:link w:val="CommentTextChar"/>
    <w:uiPriority w:val="99"/>
    <w:semiHidden/>
    <w:unhideWhenUsed/>
    <w:rsid w:val="00377576"/>
    <w:pPr>
      <w:spacing w:line="240" w:lineRule="auto"/>
    </w:pPr>
    <w:rPr>
      <w:sz w:val="20"/>
      <w:szCs w:val="20"/>
    </w:rPr>
  </w:style>
  <w:style w:type="character" w:customStyle="1" w:styleId="CommentTextChar">
    <w:name w:val="Comment Text Char"/>
    <w:basedOn w:val="DefaultParagraphFont"/>
    <w:link w:val="CommentText"/>
    <w:uiPriority w:val="99"/>
    <w:semiHidden/>
    <w:rsid w:val="00377576"/>
    <w:rPr>
      <w:sz w:val="20"/>
      <w:szCs w:val="20"/>
    </w:rPr>
  </w:style>
  <w:style w:type="paragraph" w:styleId="CommentSubject">
    <w:name w:val="annotation subject"/>
    <w:basedOn w:val="CommentText"/>
    <w:next w:val="CommentText"/>
    <w:link w:val="CommentSubjectChar"/>
    <w:uiPriority w:val="99"/>
    <w:semiHidden/>
    <w:unhideWhenUsed/>
    <w:rsid w:val="00377576"/>
    <w:rPr>
      <w:b/>
      <w:bCs/>
    </w:rPr>
  </w:style>
  <w:style w:type="character" w:customStyle="1" w:styleId="CommentSubjectChar">
    <w:name w:val="Comment Subject Char"/>
    <w:basedOn w:val="CommentTextChar"/>
    <w:link w:val="CommentSubject"/>
    <w:uiPriority w:val="99"/>
    <w:semiHidden/>
    <w:rsid w:val="00377576"/>
    <w:rPr>
      <w:b/>
      <w:bCs/>
      <w:sz w:val="20"/>
      <w:szCs w:val="20"/>
    </w:rPr>
  </w:style>
  <w:style w:type="paragraph" w:styleId="ListParagraph">
    <w:name w:val="List Paragraph"/>
    <w:basedOn w:val="Normal"/>
    <w:uiPriority w:val="34"/>
    <w:qFormat/>
    <w:rsid w:val="0005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ocva.org.uk" TargetMode="External"/><Relationship Id="rId13" Type="http://schemas.openxmlformats.org/officeDocument/2006/relationships/hyperlink" Target="https://ico.org.uk/for-organisations/" TargetMode="External"/><Relationship Id="rId3" Type="http://schemas.openxmlformats.org/officeDocument/2006/relationships/settings" Target="settings.xml"/><Relationship Id="rId7" Type="http://schemas.openxmlformats.org/officeDocument/2006/relationships/hyperlink" Target="https://ocva.org.uk/" TargetMode="External"/><Relationship Id="rId12" Type="http://schemas.openxmlformats.org/officeDocument/2006/relationships/hyperlink" Target="https://www.gov.uk/guidance/safeguarding-duties-for-charity-trust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erinsfieldgv@southandvale.gov.uk" TargetMode="External"/><Relationship Id="rId11" Type="http://schemas.openxmlformats.org/officeDocument/2006/relationships/hyperlink" Target="https://www.gov.uk/government/uploads/system/uploads/attachment_data/file/586358/GD4.pdf" TargetMode="External"/><Relationship Id="rId5" Type="http://schemas.openxmlformats.org/officeDocument/2006/relationships/hyperlink" Target="https://www.southoxon.gov.uk/wp-content/uploads/sites/2/2022/04/Berinsfield-Grants-Policy-240222_FINAL_approved-EE.pdf" TargetMode="External"/><Relationship Id="rId15" Type="http://schemas.openxmlformats.org/officeDocument/2006/relationships/fontTable" Target="fontTable.xml"/><Relationship Id="rId10" Type="http://schemas.openxmlformats.org/officeDocument/2006/relationships/hyperlink" Target="https://knowhow.ncvo.org.uk/organisation/operations/policies-and-procedures" TargetMode="External"/><Relationship Id="rId4" Type="http://schemas.openxmlformats.org/officeDocument/2006/relationships/webSettings" Target="webSettings.xml"/><Relationship Id="rId9" Type="http://schemas.openxmlformats.org/officeDocument/2006/relationships/hyperlink" Target="https://www.ncvo.org.uk/" TargetMode="External"/><Relationship Id="rId14" Type="http://schemas.openxmlformats.org/officeDocument/2006/relationships/hyperlink" Target="https://charityset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Kimberly</dc:creator>
  <cp:keywords/>
  <dc:description/>
  <cp:lastModifiedBy>Hussain, Hazrat</cp:lastModifiedBy>
  <cp:revision>2</cp:revision>
  <dcterms:created xsi:type="dcterms:W3CDTF">2022-04-13T13:50:00Z</dcterms:created>
  <dcterms:modified xsi:type="dcterms:W3CDTF">2022-04-13T13:50:00Z</dcterms:modified>
</cp:coreProperties>
</file>